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F088F" w14:textId="38D4707C" w:rsidR="00594956" w:rsidRPr="00B63B77" w:rsidRDefault="00CC122E" w:rsidP="004A749B">
      <w:pPr>
        <w:jc w:val="center"/>
        <w:rPr>
          <w:rFonts w:ascii="Times New Roman" w:hAnsi="Times New Roman"/>
        </w:rPr>
      </w:pPr>
      <w:r w:rsidRPr="00B63B77">
        <w:rPr>
          <w:rFonts w:ascii="Times New Roman" w:hAnsi="Times New Roman"/>
        </w:rPr>
        <w:t>PSY</w:t>
      </w:r>
      <w:r w:rsidR="004A749B" w:rsidRPr="00B63B77">
        <w:rPr>
          <w:rFonts w:ascii="Times New Roman" w:hAnsi="Times New Roman"/>
        </w:rPr>
        <w:t xml:space="preserve"> 392 – Data mining</w:t>
      </w:r>
    </w:p>
    <w:p w14:paraId="5E48437E" w14:textId="193E05FC" w:rsidR="004A749B" w:rsidRPr="00B63B77" w:rsidRDefault="00BA42F3" w:rsidP="004A749B">
      <w:pPr>
        <w:jc w:val="center"/>
        <w:rPr>
          <w:rFonts w:ascii="Times New Roman" w:hAnsi="Times New Roman"/>
        </w:rPr>
      </w:pPr>
      <w:r w:rsidRPr="00B63B77">
        <w:rPr>
          <w:rFonts w:ascii="Times New Roman" w:hAnsi="Times New Roman"/>
        </w:rPr>
        <w:t>Course Project</w:t>
      </w:r>
    </w:p>
    <w:p w14:paraId="6FE813D7" w14:textId="0D1E758B" w:rsidR="00EE371B" w:rsidRPr="00B63B77" w:rsidRDefault="00BA42F3" w:rsidP="004A749B">
      <w:pPr>
        <w:jc w:val="center"/>
        <w:rPr>
          <w:rFonts w:ascii="Times New Roman" w:hAnsi="Times New Roman"/>
        </w:rPr>
      </w:pPr>
      <w:r w:rsidRPr="00B63B77">
        <w:rPr>
          <w:rFonts w:ascii="Times New Roman" w:hAnsi="Times New Roman"/>
        </w:rPr>
        <w:t>Presentations will be November 25 – December 6</w:t>
      </w:r>
    </w:p>
    <w:p w14:paraId="1552280B" w14:textId="77777777" w:rsidR="004A749B" w:rsidRPr="00B63B77" w:rsidRDefault="004A749B" w:rsidP="004A749B">
      <w:pPr>
        <w:jc w:val="center"/>
        <w:rPr>
          <w:rFonts w:ascii="Times New Roman" w:hAnsi="Times New Roman"/>
        </w:rPr>
      </w:pPr>
    </w:p>
    <w:p w14:paraId="0BD6FDB9" w14:textId="77777777" w:rsidR="004A749B" w:rsidRPr="00B63B77" w:rsidRDefault="004A749B" w:rsidP="004A749B">
      <w:pPr>
        <w:rPr>
          <w:rFonts w:ascii="Times New Roman" w:hAnsi="Times New Roman"/>
        </w:rPr>
      </w:pPr>
    </w:p>
    <w:p w14:paraId="51D05FDF" w14:textId="566114C8" w:rsidR="005B6119" w:rsidRPr="00B63B77" w:rsidRDefault="00BA42F3" w:rsidP="004A749B">
      <w:pPr>
        <w:rPr>
          <w:rFonts w:ascii="Times New Roman" w:eastAsia="Times New Roman" w:hAnsi="Times New Roman" w:cs="Times New Roman"/>
        </w:rPr>
      </w:pPr>
      <w:r w:rsidRPr="00B63B77">
        <w:rPr>
          <w:rFonts w:ascii="Times New Roman" w:hAnsi="Times New Roman"/>
        </w:rPr>
        <w:t xml:space="preserve">Apply the Test for Excess Success to one of the papers below. </w:t>
      </w:r>
    </w:p>
    <w:p w14:paraId="3F4E3F0A" w14:textId="36315D92" w:rsidR="007C0C95" w:rsidRPr="00B63B77" w:rsidRDefault="007C0C95" w:rsidP="004A749B">
      <w:pPr>
        <w:rPr>
          <w:rFonts w:ascii="Times New Roman" w:eastAsia="Times New Roman" w:hAnsi="Times New Roman" w:cs="Times New Roman"/>
        </w:rPr>
      </w:pPr>
    </w:p>
    <w:p w14:paraId="58A8D17F" w14:textId="06C66C41" w:rsidR="00594956" w:rsidRPr="00B63B77" w:rsidRDefault="00594956" w:rsidP="005C31BC">
      <w:pPr>
        <w:pStyle w:val="ListParagraph"/>
        <w:numPr>
          <w:ilvl w:val="0"/>
          <w:numId w:val="5"/>
        </w:numPr>
        <w:rPr>
          <w:rFonts w:ascii="Times New Roman" w:eastAsia="Times New Roman" w:hAnsi="Times New Roman" w:cs="Times New Roman"/>
        </w:rPr>
      </w:pPr>
      <w:r w:rsidRPr="00B63B77">
        <w:rPr>
          <w:rFonts w:ascii="Times New Roman" w:eastAsia="Times New Roman" w:hAnsi="Times New Roman" w:cs="Times New Roman"/>
        </w:rPr>
        <w:t xml:space="preserve">Gino, F. &amp; Mogilner, C. (2013). Time, money, and morality. </w:t>
      </w:r>
      <w:r w:rsidRPr="00B63B77">
        <w:rPr>
          <w:rFonts w:ascii="Times New Roman" w:eastAsia="Times New Roman" w:hAnsi="Times New Roman" w:cs="Times New Roman"/>
          <w:i/>
        </w:rPr>
        <w:t>Psychological Science</w:t>
      </w:r>
      <w:r w:rsidRPr="00B63B77">
        <w:rPr>
          <w:rFonts w:ascii="Times New Roman" w:eastAsia="Times New Roman" w:hAnsi="Times New Roman" w:cs="Times New Roman"/>
        </w:rPr>
        <w:t>, 25(2), 414-421.</w:t>
      </w:r>
    </w:p>
    <w:p w14:paraId="4195BC66" w14:textId="6E306402" w:rsidR="00574A54" w:rsidRPr="00B63B77" w:rsidRDefault="00574A54" w:rsidP="004A749B">
      <w:pPr>
        <w:pStyle w:val="ListParagraph"/>
        <w:numPr>
          <w:ilvl w:val="0"/>
          <w:numId w:val="5"/>
        </w:numPr>
        <w:rPr>
          <w:rFonts w:ascii="Times New Roman" w:eastAsia="Times New Roman" w:hAnsi="Times New Roman" w:cs="Times New Roman"/>
        </w:rPr>
      </w:pPr>
      <w:r w:rsidRPr="00B63B77">
        <w:rPr>
          <w:rFonts w:ascii="Times New Roman" w:eastAsia="Times New Roman" w:hAnsi="Times New Roman" w:cs="Times New Roman"/>
        </w:rPr>
        <w:t>Kenrick</w:t>
      </w:r>
      <w:r w:rsidR="00B63B77" w:rsidRPr="00B63B77">
        <w:rPr>
          <w:rFonts w:ascii="Times New Roman" w:eastAsia="Times New Roman" w:hAnsi="Times New Roman" w:cs="Times New Roman"/>
        </w:rPr>
        <w:t>, A. C.</w:t>
      </w:r>
      <w:r w:rsidRPr="00B63B77">
        <w:rPr>
          <w:rFonts w:ascii="Times New Roman" w:eastAsia="Times New Roman" w:hAnsi="Times New Roman" w:cs="Times New Roman"/>
        </w:rPr>
        <w:t xml:space="preserve">, Sinclair, S., </w:t>
      </w:r>
      <w:proofErr w:type="spellStart"/>
      <w:r w:rsidRPr="00B63B77">
        <w:rPr>
          <w:rFonts w:ascii="Times New Roman" w:eastAsia="Times New Roman" w:hAnsi="Times New Roman" w:cs="Times New Roman"/>
        </w:rPr>
        <w:t>Richeson</w:t>
      </w:r>
      <w:proofErr w:type="spellEnd"/>
      <w:r w:rsidRPr="00B63B77">
        <w:rPr>
          <w:rFonts w:ascii="Times New Roman" w:eastAsia="Times New Roman" w:hAnsi="Times New Roman" w:cs="Times New Roman"/>
        </w:rPr>
        <w:t xml:space="preserve">, J., </w:t>
      </w:r>
      <w:proofErr w:type="spellStart"/>
      <w:r w:rsidRPr="00B63B77">
        <w:rPr>
          <w:rFonts w:ascii="Times New Roman" w:eastAsia="Times New Roman" w:hAnsi="Times New Roman" w:cs="Times New Roman"/>
        </w:rPr>
        <w:t>Verosky</w:t>
      </w:r>
      <w:proofErr w:type="spellEnd"/>
      <w:r w:rsidRPr="00B63B77">
        <w:rPr>
          <w:rFonts w:ascii="Times New Roman" w:eastAsia="Times New Roman" w:hAnsi="Times New Roman" w:cs="Times New Roman"/>
        </w:rPr>
        <w:t xml:space="preserve">, S. C., &amp; </w:t>
      </w:r>
      <w:proofErr w:type="spellStart"/>
      <w:r w:rsidRPr="00B63B77">
        <w:rPr>
          <w:rFonts w:ascii="Times New Roman" w:eastAsia="Times New Roman" w:hAnsi="Times New Roman" w:cs="Times New Roman"/>
        </w:rPr>
        <w:t>Lun</w:t>
      </w:r>
      <w:proofErr w:type="spellEnd"/>
      <w:r w:rsidRPr="00B63B77">
        <w:rPr>
          <w:rFonts w:ascii="Times New Roman" w:eastAsia="Times New Roman" w:hAnsi="Times New Roman" w:cs="Times New Roman"/>
        </w:rPr>
        <w:t xml:space="preserve">, J. (2016). Moving while black: Intergroup attitudes influence judgments of speed. </w:t>
      </w:r>
      <w:r w:rsidRPr="00B63B77">
        <w:rPr>
          <w:rFonts w:ascii="Times New Roman" w:eastAsia="Times New Roman" w:hAnsi="Times New Roman" w:cs="Times New Roman"/>
          <w:i/>
        </w:rPr>
        <w:t>Journal of Experimental Psychology: General</w:t>
      </w:r>
      <w:r w:rsidRPr="00B63B77">
        <w:rPr>
          <w:rFonts w:ascii="Times New Roman" w:eastAsia="Times New Roman" w:hAnsi="Times New Roman" w:cs="Times New Roman"/>
        </w:rPr>
        <w:t>, 145(2), 147-154.</w:t>
      </w:r>
    </w:p>
    <w:p w14:paraId="04231C84" w14:textId="4ED415F3" w:rsidR="005C31BC" w:rsidRPr="00B63B77" w:rsidRDefault="005C31BC" w:rsidP="004A749B">
      <w:pPr>
        <w:pStyle w:val="ListParagraph"/>
        <w:numPr>
          <w:ilvl w:val="0"/>
          <w:numId w:val="5"/>
        </w:numPr>
        <w:rPr>
          <w:rFonts w:ascii="Times New Roman" w:eastAsia="Times New Roman" w:hAnsi="Times New Roman" w:cs="Times New Roman"/>
          <w:i/>
        </w:rPr>
      </w:pPr>
      <w:proofErr w:type="spellStart"/>
      <w:r w:rsidRPr="00B63B77">
        <w:rPr>
          <w:rFonts w:ascii="Times New Roman" w:eastAsia="Times New Roman" w:hAnsi="Times New Roman" w:cs="Times New Roman"/>
        </w:rPr>
        <w:t>Kilduff</w:t>
      </w:r>
      <w:proofErr w:type="spellEnd"/>
      <w:r w:rsidRPr="00B63B77">
        <w:rPr>
          <w:rFonts w:ascii="Times New Roman" w:eastAsia="Times New Roman" w:hAnsi="Times New Roman" w:cs="Times New Roman"/>
        </w:rPr>
        <w:t xml:space="preserve">, G. J., Galinsky, A. D., Gallo, E. &amp; Reade, J. J. (2019). Whatever it takes: Rivalry and unethical behavior. </w:t>
      </w:r>
      <w:r w:rsidRPr="00B63B77">
        <w:rPr>
          <w:rFonts w:ascii="Times New Roman" w:eastAsia="Times New Roman" w:hAnsi="Times New Roman" w:cs="Times New Roman"/>
          <w:i/>
        </w:rPr>
        <w:t xml:space="preserve">Academy of Management Journal. </w:t>
      </w:r>
    </w:p>
    <w:p w14:paraId="18708D8D" w14:textId="1007A79F" w:rsidR="00F46A6D" w:rsidRPr="00B63B77" w:rsidRDefault="00F46A6D" w:rsidP="004A749B">
      <w:pPr>
        <w:pStyle w:val="ListParagraph"/>
        <w:numPr>
          <w:ilvl w:val="0"/>
          <w:numId w:val="5"/>
        </w:numPr>
        <w:rPr>
          <w:rFonts w:ascii="Times New Roman" w:eastAsia="Times New Roman" w:hAnsi="Times New Roman" w:cs="Times New Roman"/>
        </w:rPr>
      </w:pPr>
      <w:r w:rsidRPr="00B63B77">
        <w:rPr>
          <w:rFonts w:ascii="Times New Roman" w:eastAsia="Times New Roman" w:hAnsi="Times New Roman" w:cs="Times New Roman"/>
        </w:rPr>
        <w:t xml:space="preserve">Nielson, L. D. &amp; Morrison, E. L. (2005). The symptoms of resource scarcity: Judgments of food and finances influence preferences for potential partners. </w:t>
      </w:r>
      <w:r w:rsidRPr="00B63B77">
        <w:rPr>
          <w:rFonts w:ascii="Times New Roman" w:eastAsia="Times New Roman" w:hAnsi="Times New Roman" w:cs="Times New Roman"/>
          <w:i/>
        </w:rPr>
        <w:t>Psychological Science</w:t>
      </w:r>
      <w:r w:rsidRPr="00B63B77">
        <w:rPr>
          <w:rFonts w:ascii="Times New Roman" w:eastAsia="Times New Roman" w:hAnsi="Times New Roman" w:cs="Times New Roman"/>
        </w:rPr>
        <w:t>, 16(2), 167-173.</w:t>
      </w:r>
    </w:p>
    <w:p w14:paraId="3A6D5E4C" w14:textId="30F32108" w:rsidR="00574A54" w:rsidRPr="00B63B77" w:rsidRDefault="005C31BC" w:rsidP="004A749B">
      <w:pPr>
        <w:pStyle w:val="ListParagraph"/>
        <w:numPr>
          <w:ilvl w:val="0"/>
          <w:numId w:val="5"/>
        </w:numPr>
        <w:rPr>
          <w:rFonts w:ascii="Times New Roman" w:eastAsia="Times New Roman" w:hAnsi="Times New Roman" w:cs="Times New Roman"/>
        </w:rPr>
      </w:pPr>
      <w:proofErr w:type="spellStart"/>
      <w:r w:rsidRPr="00B63B77">
        <w:rPr>
          <w:rFonts w:ascii="Times New Roman" w:eastAsia="Times New Roman" w:hAnsi="Times New Roman" w:cs="Times New Roman"/>
        </w:rPr>
        <w:t>Ongchoco</w:t>
      </w:r>
      <w:proofErr w:type="spellEnd"/>
      <w:r w:rsidRPr="00B63B77">
        <w:rPr>
          <w:rFonts w:ascii="Times New Roman" w:eastAsia="Times New Roman" w:hAnsi="Times New Roman" w:cs="Times New Roman"/>
        </w:rPr>
        <w:t xml:space="preserve">, J. D. K. &amp; Scholl, B. J. (2019). How to create objects with your mind: From object-based attention to attention-based objects. </w:t>
      </w:r>
      <w:r w:rsidRPr="00B63B77">
        <w:rPr>
          <w:rFonts w:ascii="Times New Roman" w:eastAsia="Times New Roman" w:hAnsi="Times New Roman" w:cs="Times New Roman"/>
          <w:i/>
        </w:rPr>
        <w:t>Psychological Science</w:t>
      </w:r>
      <w:r w:rsidRPr="00B63B77">
        <w:rPr>
          <w:rFonts w:ascii="Times New Roman" w:eastAsia="Times New Roman" w:hAnsi="Times New Roman" w:cs="Times New Roman"/>
        </w:rPr>
        <w:t>, 30(11), 1648-1655.</w:t>
      </w:r>
    </w:p>
    <w:p w14:paraId="6BCE4DE1" w14:textId="516081EC" w:rsidR="005C31BC" w:rsidRPr="00B63B77" w:rsidRDefault="005C31BC" w:rsidP="004A749B">
      <w:pPr>
        <w:pStyle w:val="ListParagraph"/>
        <w:numPr>
          <w:ilvl w:val="0"/>
          <w:numId w:val="5"/>
        </w:numPr>
        <w:rPr>
          <w:rFonts w:ascii="Times New Roman" w:eastAsia="Times New Roman" w:hAnsi="Times New Roman" w:cs="Times New Roman"/>
        </w:rPr>
      </w:pPr>
      <w:r w:rsidRPr="00B63B77">
        <w:rPr>
          <w:rFonts w:ascii="Times New Roman" w:eastAsia="Times New Roman" w:hAnsi="Times New Roman" w:cs="Times New Roman"/>
        </w:rPr>
        <w:t xml:space="preserve">Rhodes, M., Leslie, S-J., Yee, K. M. &amp; Saunders, K. (2019). Subtle linguistic cues </w:t>
      </w:r>
      <w:proofErr w:type="gramStart"/>
      <w:r w:rsidRPr="00B63B77">
        <w:rPr>
          <w:rFonts w:ascii="Times New Roman" w:eastAsia="Times New Roman" w:hAnsi="Times New Roman" w:cs="Times New Roman"/>
        </w:rPr>
        <w:t>increases</w:t>
      </w:r>
      <w:proofErr w:type="gramEnd"/>
      <w:r w:rsidRPr="00B63B77">
        <w:rPr>
          <w:rFonts w:ascii="Times New Roman" w:eastAsia="Times New Roman" w:hAnsi="Times New Roman" w:cs="Times New Roman"/>
        </w:rPr>
        <w:t xml:space="preserve"> girls’ engagement in science. </w:t>
      </w:r>
      <w:r w:rsidRPr="00B63B77">
        <w:rPr>
          <w:rFonts w:ascii="Times New Roman" w:eastAsia="Times New Roman" w:hAnsi="Times New Roman" w:cs="Times New Roman"/>
          <w:i/>
        </w:rPr>
        <w:t>Psychological Science</w:t>
      </w:r>
      <w:r w:rsidRPr="00B63B77">
        <w:rPr>
          <w:rFonts w:ascii="Times New Roman" w:eastAsia="Times New Roman" w:hAnsi="Times New Roman" w:cs="Times New Roman"/>
        </w:rPr>
        <w:t>, 30(3), 455-466.</w:t>
      </w:r>
    </w:p>
    <w:p w14:paraId="46EE5632" w14:textId="6AB23CC0" w:rsidR="005C31BC" w:rsidRPr="00B63B77" w:rsidRDefault="005C31BC" w:rsidP="004A749B">
      <w:pPr>
        <w:pStyle w:val="ListParagraph"/>
        <w:numPr>
          <w:ilvl w:val="0"/>
          <w:numId w:val="5"/>
        </w:numPr>
        <w:rPr>
          <w:rFonts w:ascii="Times New Roman" w:eastAsia="Times New Roman" w:hAnsi="Times New Roman" w:cs="Times New Roman"/>
        </w:rPr>
      </w:pPr>
      <w:r w:rsidRPr="00B63B77">
        <w:rPr>
          <w:rFonts w:ascii="Times New Roman" w:eastAsia="Times New Roman" w:hAnsi="Times New Roman" w:cs="Times New Roman"/>
        </w:rPr>
        <w:t xml:space="preserve">Risen, J. L. &amp; Gilovich, T. (2019). Why people are reluctant to tempt fate. </w:t>
      </w:r>
      <w:r w:rsidRPr="00B63B77">
        <w:rPr>
          <w:rFonts w:ascii="Times New Roman" w:eastAsia="Times New Roman" w:hAnsi="Times New Roman" w:cs="Times New Roman"/>
          <w:i/>
        </w:rPr>
        <w:t>Journal of Personality and Social Psychology</w:t>
      </w:r>
      <w:r w:rsidRPr="00B63B77">
        <w:rPr>
          <w:rFonts w:ascii="Times New Roman" w:eastAsia="Times New Roman" w:hAnsi="Times New Roman" w:cs="Times New Roman"/>
        </w:rPr>
        <w:t>, 95(2), 293-307.</w:t>
      </w:r>
    </w:p>
    <w:p w14:paraId="3E403A54" w14:textId="6FAE272E" w:rsidR="005C31BC" w:rsidRPr="00B63B77" w:rsidRDefault="005C31BC" w:rsidP="004A749B">
      <w:pPr>
        <w:pStyle w:val="ListParagraph"/>
        <w:numPr>
          <w:ilvl w:val="0"/>
          <w:numId w:val="5"/>
        </w:numPr>
        <w:rPr>
          <w:rFonts w:ascii="Times New Roman" w:eastAsia="Times New Roman" w:hAnsi="Times New Roman" w:cs="Times New Roman"/>
        </w:rPr>
      </w:pPr>
      <w:r w:rsidRPr="00B63B77">
        <w:rPr>
          <w:rFonts w:ascii="Times New Roman" w:eastAsia="Times New Roman" w:hAnsi="Times New Roman" w:cs="Times New Roman"/>
        </w:rPr>
        <w:t xml:space="preserve">Rounding, K., Lee, A., Jacobson, J. A. &amp; Ji, L-J. (2012). Religion replenishes self-control. </w:t>
      </w:r>
      <w:r w:rsidRPr="00B63B77">
        <w:rPr>
          <w:rFonts w:ascii="Times New Roman" w:eastAsia="Times New Roman" w:hAnsi="Times New Roman" w:cs="Times New Roman"/>
          <w:i/>
        </w:rPr>
        <w:t>Psychological Science</w:t>
      </w:r>
      <w:r w:rsidRPr="00B63B77">
        <w:rPr>
          <w:rFonts w:ascii="Times New Roman" w:eastAsia="Times New Roman" w:hAnsi="Times New Roman" w:cs="Times New Roman"/>
        </w:rPr>
        <w:t>, 23(6), 635-642.</w:t>
      </w:r>
    </w:p>
    <w:p w14:paraId="4BE1DFE7" w14:textId="23DD03EF" w:rsidR="005C31BC" w:rsidRPr="00B63B77" w:rsidRDefault="005C31BC" w:rsidP="004A749B">
      <w:pPr>
        <w:pStyle w:val="ListParagraph"/>
        <w:numPr>
          <w:ilvl w:val="0"/>
          <w:numId w:val="5"/>
        </w:numPr>
        <w:rPr>
          <w:rFonts w:ascii="Times New Roman" w:eastAsia="Times New Roman" w:hAnsi="Times New Roman" w:cs="Times New Roman"/>
        </w:rPr>
      </w:pPr>
      <w:proofErr w:type="spellStart"/>
      <w:r w:rsidRPr="00B63B77">
        <w:rPr>
          <w:rFonts w:ascii="Times New Roman" w:eastAsia="Times New Roman" w:hAnsi="Times New Roman" w:cs="Times New Roman"/>
        </w:rPr>
        <w:t>Sagioglou</w:t>
      </w:r>
      <w:proofErr w:type="spellEnd"/>
      <w:r w:rsidRPr="00B63B77">
        <w:rPr>
          <w:rFonts w:ascii="Times New Roman" w:eastAsia="Times New Roman" w:hAnsi="Times New Roman" w:cs="Times New Roman"/>
        </w:rPr>
        <w:t xml:space="preserve">, C. &amp; </w:t>
      </w:r>
      <w:proofErr w:type="spellStart"/>
      <w:r w:rsidRPr="00B63B77">
        <w:rPr>
          <w:rFonts w:ascii="Times New Roman" w:eastAsia="Times New Roman" w:hAnsi="Times New Roman" w:cs="Times New Roman"/>
        </w:rPr>
        <w:t>Forstmann</w:t>
      </w:r>
      <w:proofErr w:type="spellEnd"/>
      <w:r w:rsidRPr="00B63B77">
        <w:rPr>
          <w:rFonts w:ascii="Times New Roman" w:eastAsia="Times New Roman" w:hAnsi="Times New Roman" w:cs="Times New Roman"/>
        </w:rPr>
        <w:t xml:space="preserve">, M. (2013). Activating Christian religious concepts increases intolerance of ambiguity and judgment certainty. </w:t>
      </w:r>
      <w:r w:rsidRPr="00B63B77">
        <w:rPr>
          <w:rFonts w:ascii="Times New Roman" w:eastAsia="Times New Roman" w:hAnsi="Times New Roman" w:cs="Times New Roman"/>
          <w:i/>
        </w:rPr>
        <w:t>Journal of Experimental Social Psychology</w:t>
      </w:r>
      <w:r w:rsidRPr="00B63B77">
        <w:rPr>
          <w:rFonts w:ascii="Times New Roman" w:eastAsia="Times New Roman" w:hAnsi="Times New Roman" w:cs="Times New Roman"/>
        </w:rPr>
        <w:t>, 49, 933-939.</w:t>
      </w:r>
    </w:p>
    <w:p w14:paraId="3F7D2598" w14:textId="58CBDC42" w:rsidR="005C31BC" w:rsidRPr="00B63B77" w:rsidRDefault="005C31BC" w:rsidP="005C31BC">
      <w:pPr>
        <w:pStyle w:val="ListParagraph"/>
        <w:numPr>
          <w:ilvl w:val="0"/>
          <w:numId w:val="5"/>
        </w:numPr>
        <w:rPr>
          <w:rFonts w:ascii="Times New Roman" w:eastAsia="Times New Roman" w:hAnsi="Times New Roman" w:cs="Times New Roman"/>
        </w:rPr>
      </w:pPr>
      <w:r w:rsidRPr="00B63B77">
        <w:rPr>
          <w:rFonts w:ascii="Times New Roman" w:eastAsia="Times New Roman" w:hAnsi="Times New Roman" w:cs="Times New Roman"/>
        </w:rPr>
        <w:t xml:space="preserve">Xu, A. J., Schwarz, N. &amp; </w:t>
      </w:r>
      <w:proofErr w:type="spellStart"/>
      <w:r w:rsidRPr="00B63B77">
        <w:rPr>
          <w:rFonts w:ascii="Times New Roman" w:eastAsia="Times New Roman" w:hAnsi="Times New Roman" w:cs="Times New Roman"/>
        </w:rPr>
        <w:t>Wyer</w:t>
      </w:r>
      <w:proofErr w:type="spellEnd"/>
      <w:r w:rsidRPr="00B63B77">
        <w:rPr>
          <w:rFonts w:ascii="Times New Roman" w:eastAsia="Times New Roman" w:hAnsi="Times New Roman" w:cs="Times New Roman"/>
        </w:rPr>
        <w:t xml:space="preserve">, R. S. (2015). Hunger promotes acquisition of nonfood objects. </w:t>
      </w:r>
      <w:r w:rsidRPr="00B63B77">
        <w:rPr>
          <w:rFonts w:ascii="Times New Roman" w:eastAsia="Times New Roman" w:hAnsi="Times New Roman" w:cs="Times New Roman"/>
          <w:i/>
        </w:rPr>
        <w:t>Proceedings of the National Academy of Sciences</w:t>
      </w:r>
      <w:r w:rsidRPr="00B63B77">
        <w:rPr>
          <w:rFonts w:ascii="Times New Roman" w:eastAsia="Times New Roman" w:hAnsi="Times New Roman" w:cs="Times New Roman"/>
        </w:rPr>
        <w:t xml:space="preserve">, 112(9), 2688-2692. </w:t>
      </w:r>
    </w:p>
    <w:p w14:paraId="0A6C32C4" w14:textId="3A764DDA" w:rsidR="00B63B77" w:rsidRPr="00B63B77" w:rsidRDefault="00B63B77" w:rsidP="005C31BC">
      <w:pPr>
        <w:pStyle w:val="ListParagraph"/>
        <w:numPr>
          <w:ilvl w:val="0"/>
          <w:numId w:val="5"/>
        </w:numPr>
        <w:rPr>
          <w:rFonts w:ascii="Times New Roman" w:eastAsia="Times New Roman" w:hAnsi="Times New Roman" w:cs="Times New Roman"/>
        </w:rPr>
      </w:pPr>
      <w:r w:rsidRPr="00B63B77">
        <w:rPr>
          <w:rFonts w:ascii="Times New Roman" w:eastAsia="Times New Roman" w:hAnsi="Times New Roman" w:cs="Times New Roman"/>
        </w:rPr>
        <w:t xml:space="preserve">Zhu, M., Yang, Y., &amp; </w:t>
      </w:r>
      <w:proofErr w:type="spellStart"/>
      <w:r w:rsidRPr="00B63B77">
        <w:rPr>
          <w:rFonts w:ascii="Times New Roman" w:eastAsia="Times New Roman" w:hAnsi="Times New Roman" w:cs="Times New Roman"/>
        </w:rPr>
        <w:t>Hsee</w:t>
      </w:r>
      <w:proofErr w:type="spellEnd"/>
      <w:r w:rsidRPr="00B63B77">
        <w:rPr>
          <w:rFonts w:ascii="Times New Roman" w:eastAsia="Times New Roman" w:hAnsi="Times New Roman" w:cs="Times New Roman"/>
        </w:rPr>
        <w:t xml:space="preserve">, C. K. (2018). The mere urgency </w:t>
      </w:r>
      <w:proofErr w:type="gramStart"/>
      <w:r w:rsidRPr="00B63B77">
        <w:rPr>
          <w:rFonts w:ascii="Times New Roman" w:eastAsia="Times New Roman" w:hAnsi="Times New Roman" w:cs="Times New Roman"/>
        </w:rPr>
        <w:t>effect</w:t>
      </w:r>
      <w:proofErr w:type="gramEnd"/>
      <w:r w:rsidRPr="00B63B77">
        <w:rPr>
          <w:rFonts w:ascii="Times New Roman" w:eastAsia="Times New Roman" w:hAnsi="Times New Roman" w:cs="Times New Roman"/>
        </w:rPr>
        <w:t xml:space="preserve">. </w:t>
      </w:r>
      <w:r w:rsidRPr="00B63B77">
        <w:rPr>
          <w:rFonts w:ascii="Times New Roman" w:eastAsia="Times New Roman" w:hAnsi="Times New Roman" w:cs="Times New Roman"/>
          <w:i/>
        </w:rPr>
        <w:t>Journal of Consumer Research</w:t>
      </w:r>
      <w:r w:rsidRPr="00B63B77">
        <w:rPr>
          <w:rFonts w:ascii="Times New Roman" w:eastAsia="Times New Roman" w:hAnsi="Times New Roman" w:cs="Times New Roman"/>
        </w:rPr>
        <w:t>, 45, 673-690.</w:t>
      </w:r>
    </w:p>
    <w:p w14:paraId="35E53B13" w14:textId="77777777" w:rsidR="005C31BC" w:rsidRPr="00B63B77" w:rsidRDefault="005C31BC" w:rsidP="004A749B">
      <w:pPr>
        <w:rPr>
          <w:rFonts w:ascii="Times New Roman" w:eastAsia="Times New Roman" w:hAnsi="Times New Roman" w:cs="Times New Roman"/>
        </w:rPr>
      </w:pPr>
    </w:p>
    <w:p w14:paraId="18C467A0" w14:textId="1033F25B" w:rsidR="007C0C95" w:rsidRDefault="00AD1407" w:rsidP="007C0C95">
      <w:pPr>
        <w:rPr>
          <w:rFonts w:ascii="Times New Roman" w:eastAsia="Times New Roman" w:hAnsi="Times New Roman" w:cs="Times New Roman"/>
        </w:rPr>
      </w:pPr>
      <w:r>
        <w:rPr>
          <w:rFonts w:ascii="Times New Roman" w:eastAsia="Times New Roman" w:hAnsi="Times New Roman" w:cs="Times New Roman"/>
        </w:rPr>
        <w:t>I have made a google spreadsheet at (a direct link is on the class web site):</w:t>
      </w:r>
    </w:p>
    <w:p w14:paraId="105B1BB7" w14:textId="77777777" w:rsidR="00AD1407" w:rsidRDefault="00AD1407" w:rsidP="007C0C95">
      <w:pPr>
        <w:rPr>
          <w:rFonts w:ascii="Times New Roman" w:eastAsia="Times New Roman" w:hAnsi="Times New Roman" w:cs="Times New Roman"/>
        </w:rPr>
      </w:pPr>
    </w:p>
    <w:p w14:paraId="475C60EA" w14:textId="1ABEC439" w:rsidR="00AD1407" w:rsidRDefault="0041194F" w:rsidP="007C0C95">
      <w:pPr>
        <w:rPr>
          <w:rFonts w:ascii="Times New Roman" w:eastAsia="Times New Roman" w:hAnsi="Times New Roman" w:cs="Times New Roman"/>
        </w:rPr>
      </w:pPr>
      <w:hyperlink r:id="rId5" w:history="1">
        <w:r w:rsidR="009C5F7A" w:rsidRPr="00FE7267">
          <w:rPr>
            <w:rStyle w:val="Hyperlink"/>
            <w:rFonts w:ascii="Times New Roman" w:eastAsia="Times New Roman" w:hAnsi="Times New Roman" w:cs="Times New Roman"/>
          </w:rPr>
          <w:t>https://docs.google.com/spreadsheets/d/1vBoApSTXfPw2C365ScuNYl4DxApd_davE5lThL-V-lE/edit?usp=sharing</w:t>
        </w:r>
      </w:hyperlink>
    </w:p>
    <w:p w14:paraId="7742674A" w14:textId="77777777" w:rsidR="009C5F7A" w:rsidRDefault="009C5F7A" w:rsidP="007C0C95">
      <w:pPr>
        <w:rPr>
          <w:rFonts w:ascii="Times New Roman" w:eastAsia="Times New Roman" w:hAnsi="Times New Roman" w:cs="Times New Roman"/>
        </w:rPr>
      </w:pPr>
    </w:p>
    <w:p w14:paraId="7015D84E" w14:textId="2ACC6003" w:rsidR="00AD1407" w:rsidRDefault="00AD1407" w:rsidP="007C0C95">
      <w:pPr>
        <w:rPr>
          <w:rFonts w:ascii="Times New Roman" w:eastAsia="Times New Roman" w:hAnsi="Times New Roman" w:cs="Times New Roman"/>
        </w:rPr>
      </w:pPr>
      <w:r>
        <w:rPr>
          <w:rFonts w:ascii="Times New Roman" w:eastAsia="Times New Roman" w:hAnsi="Times New Roman" w:cs="Times New Roman"/>
        </w:rPr>
        <w:t xml:space="preserve">You should go there to indicate which paper you want to use for </w:t>
      </w:r>
      <w:r w:rsidR="009C5F7A">
        <w:rPr>
          <w:rFonts w:ascii="Times New Roman" w:eastAsia="Times New Roman" w:hAnsi="Times New Roman" w:cs="Times New Roman"/>
        </w:rPr>
        <w:t xml:space="preserve">your </w:t>
      </w:r>
      <w:r>
        <w:rPr>
          <w:rFonts w:ascii="Times New Roman" w:eastAsia="Times New Roman" w:hAnsi="Times New Roman" w:cs="Times New Roman"/>
        </w:rPr>
        <w:t xml:space="preserve">project by putting your name in the cell to the left of the paper. A paper should be used by only one student, so if a name is </w:t>
      </w:r>
      <w:r w:rsidR="009C5F7A">
        <w:rPr>
          <w:rFonts w:ascii="Times New Roman" w:eastAsia="Times New Roman" w:hAnsi="Times New Roman" w:cs="Times New Roman"/>
        </w:rPr>
        <w:t xml:space="preserve">already </w:t>
      </w:r>
      <w:r>
        <w:rPr>
          <w:rFonts w:ascii="Times New Roman" w:eastAsia="Times New Roman" w:hAnsi="Times New Roman" w:cs="Times New Roman"/>
        </w:rPr>
        <w:t xml:space="preserve">next to a paper, do not use it. If you change to a different paper, update the spreadsheet by removing your name from the old paper and adding your name to the new paper. </w:t>
      </w:r>
    </w:p>
    <w:p w14:paraId="5456A15B" w14:textId="77777777" w:rsidR="00AD1407" w:rsidRPr="00B63B77" w:rsidRDefault="00AD1407" w:rsidP="007C0C95">
      <w:pPr>
        <w:rPr>
          <w:rFonts w:ascii="Times New Roman" w:eastAsia="Times New Roman" w:hAnsi="Times New Roman" w:cs="Times New Roman"/>
        </w:rPr>
      </w:pPr>
    </w:p>
    <w:p w14:paraId="7E342A91" w14:textId="77777777" w:rsidR="00AD1407" w:rsidRDefault="00AD1407" w:rsidP="007C0C95">
      <w:pPr>
        <w:rPr>
          <w:rFonts w:ascii="Times New Roman" w:eastAsia="Times New Roman" w:hAnsi="Times New Roman" w:cs="Times New Roman"/>
        </w:rPr>
      </w:pPr>
    </w:p>
    <w:p w14:paraId="3251EEDE" w14:textId="77777777" w:rsidR="00AD1407" w:rsidRDefault="00AD1407" w:rsidP="007C0C95">
      <w:pPr>
        <w:rPr>
          <w:rFonts w:ascii="Times New Roman" w:eastAsia="Times New Roman" w:hAnsi="Times New Roman" w:cs="Times New Roman"/>
        </w:rPr>
      </w:pPr>
    </w:p>
    <w:p w14:paraId="0C458D99" w14:textId="700B5E13" w:rsidR="00AD1407" w:rsidRDefault="00AD1407" w:rsidP="007C0C95">
      <w:pPr>
        <w:rPr>
          <w:rFonts w:ascii="Times New Roman" w:eastAsia="Times New Roman" w:hAnsi="Times New Roman" w:cs="Times New Roman"/>
        </w:rPr>
      </w:pPr>
      <w:r>
        <w:rPr>
          <w:rFonts w:ascii="Times New Roman" w:eastAsia="Times New Roman" w:hAnsi="Times New Roman" w:cs="Times New Roman"/>
        </w:rPr>
        <w:lastRenderedPageBreak/>
        <w:t xml:space="preserve">Tips: </w:t>
      </w:r>
    </w:p>
    <w:p w14:paraId="6355DCFA" w14:textId="77777777" w:rsidR="00AD1407" w:rsidRDefault="00AD1407" w:rsidP="007C0C95">
      <w:pPr>
        <w:rPr>
          <w:rFonts w:ascii="Times New Roman" w:eastAsia="Times New Roman" w:hAnsi="Times New Roman" w:cs="Times New Roman"/>
        </w:rPr>
      </w:pPr>
    </w:p>
    <w:p w14:paraId="51798401" w14:textId="51873313" w:rsidR="00B63B77" w:rsidRPr="00B63B77" w:rsidRDefault="00B63B77" w:rsidP="007C0C95">
      <w:pPr>
        <w:rPr>
          <w:rFonts w:ascii="Times New Roman" w:eastAsia="Times New Roman" w:hAnsi="Times New Roman" w:cs="Times New Roman"/>
        </w:rPr>
      </w:pPr>
      <w:r w:rsidRPr="00B63B77">
        <w:rPr>
          <w:rFonts w:ascii="Times New Roman" w:eastAsia="Times New Roman" w:hAnsi="Times New Roman" w:cs="Times New Roman"/>
        </w:rPr>
        <w:t xml:space="preserve">Based on a quick analysis, each of these papers seems to have “excess success”. However, I might have made a mistake, so do not think that you </w:t>
      </w:r>
      <w:r w:rsidRPr="00B63B77">
        <w:rPr>
          <w:rFonts w:ascii="Times New Roman" w:eastAsia="Times New Roman" w:hAnsi="Times New Roman" w:cs="Times New Roman"/>
          <w:i/>
        </w:rPr>
        <w:t>have</w:t>
      </w:r>
      <w:r w:rsidRPr="00B63B77">
        <w:rPr>
          <w:rFonts w:ascii="Times New Roman" w:eastAsia="Times New Roman" w:hAnsi="Times New Roman" w:cs="Times New Roman"/>
        </w:rPr>
        <w:t xml:space="preserve"> to find excess success in the paper you choose. </w:t>
      </w:r>
    </w:p>
    <w:p w14:paraId="4438C916" w14:textId="77777777" w:rsidR="00B63B77" w:rsidRPr="00B63B77" w:rsidRDefault="00B63B77" w:rsidP="007C0C95">
      <w:pPr>
        <w:rPr>
          <w:rFonts w:ascii="Times New Roman" w:eastAsia="Times New Roman" w:hAnsi="Times New Roman" w:cs="Times New Roman"/>
        </w:rPr>
      </w:pPr>
    </w:p>
    <w:p w14:paraId="4ABF30D3" w14:textId="201EBB79" w:rsidR="00B63B77" w:rsidRPr="00B63B77" w:rsidRDefault="00B63B77" w:rsidP="007C0C95">
      <w:pPr>
        <w:rPr>
          <w:rFonts w:ascii="Times New Roman" w:eastAsia="Times New Roman" w:hAnsi="Times New Roman" w:cs="Times New Roman"/>
        </w:rPr>
      </w:pPr>
      <w:r w:rsidRPr="00B63B77">
        <w:rPr>
          <w:rFonts w:ascii="Times New Roman" w:eastAsia="Times New Roman" w:hAnsi="Times New Roman" w:cs="Times New Roman"/>
        </w:rPr>
        <w:t xml:space="preserve">The hardest part of the analysis is identifying which statistic is relevant for a given experiment. </w:t>
      </w:r>
      <w:r>
        <w:rPr>
          <w:rFonts w:ascii="Times New Roman" w:eastAsia="Times New Roman" w:hAnsi="Times New Roman" w:cs="Times New Roman"/>
        </w:rPr>
        <w:t>Typically, you should select only one statistical test for each experiment</w:t>
      </w:r>
      <w:r w:rsidR="009C5F7A">
        <w:rPr>
          <w:rFonts w:ascii="Times New Roman" w:eastAsia="Times New Roman" w:hAnsi="Times New Roman" w:cs="Times New Roman"/>
        </w:rPr>
        <w:t>, but there are a few cases</w:t>
      </w:r>
      <w:r>
        <w:rPr>
          <w:rFonts w:ascii="Times New Roman" w:eastAsia="Times New Roman" w:hAnsi="Times New Roman" w:cs="Times New Roman"/>
        </w:rPr>
        <w:t xml:space="preserve"> where independent tests are computed for subgroups (e.g., </w:t>
      </w:r>
      <w:r w:rsidR="008E6FDE">
        <w:rPr>
          <w:rFonts w:ascii="Times New Roman" w:eastAsia="Times New Roman" w:hAnsi="Times New Roman" w:cs="Times New Roman"/>
        </w:rPr>
        <w:t xml:space="preserve">separate tests for </w:t>
      </w:r>
      <w:r>
        <w:rPr>
          <w:rFonts w:ascii="Times New Roman" w:eastAsia="Times New Roman" w:hAnsi="Times New Roman" w:cs="Times New Roman"/>
        </w:rPr>
        <w:t xml:space="preserve">boys and girls). In those cases, you can use both tests. To identify relevant statistical tests, you have to read the paper carefully. </w:t>
      </w:r>
      <w:r w:rsidRPr="00B63B77">
        <w:rPr>
          <w:rFonts w:ascii="Times New Roman" w:eastAsia="Times New Roman" w:hAnsi="Times New Roman" w:cs="Times New Roman"/>
        </w:rPr>
        <w:t>Look for phrases like, “as predicted” or “most importantly”. The following statistic</w:t>
      </w:r>
      <w:r>
        <w:rPr>
          <w:rFonts w:ascii="Times New Roman" w:eastAsia="Times New Roman" w:hAnsi="Times New Roman" w:cs="Times New Roman"/>
        </w:rPr>
        <w:t>al test</w:t>
      </w:r>
      <w:r w:rsidRPr="00B63B77">
        <w:rPr>
          <w:rFonts w:ascii="Times New Roman" w:eastAsia="Times New Roman" w:hAnsi="Times New Roman" w:cs="Times New Roman"/>
        </w:rPr>
        <w:t xml:space="preserve"> (and maybe others that come after) is probably how the authors are supporting their conclusion. I recommend checking with Dr. Francis to see if your selections are reasonable. </w:t>
      </w:r>
    </w:p>
    <w:p w14:paraId="7182BEE2" w14:textId="77777777" w:rsidR="00B63B77" w:rsidRPr="00B63B77" w:rsidRDefault="00B63B77" w:rsidP="007C0C95">
      <w:pPr>
        <w:rPr>
          <w:rFonts w:ascii="Times New Roman" w:eastAsia="Times New Roman" w:hAnsi="Times New Roman" w:cs="Times New Roman"/>
        </w:rPr>
      </w:pPr>
    </w:p>
    <w:p w14:paraId="571A606D" w14:textId="191323C2" w:rsidR="00B63B77" w:rsidRPr="008E6FDE" w:rsidRDefault="00B63B77" w:rsidP="007C0C95">
      <w:pPr>
        <w:rPr>
          <w:rFonts w:ascii="Times New Roman" w:eastAsia="Times New Roman" w:hAnsi="Times New Roman" w:cs="Times New Roman"/>
        </w:rPr>
      </w:pPr>
      <w:r w:rsidRPr="00B63B77">
        <w:rPr>
          <w:rFonts w:ascii="Times New Roman" w:eastAsia="Times New Roman" w:hAnsi="Times New Roman" w:cs="Times New Roman"/>
        </w:rPr>
        <w:t xml:space="preserve">Oftentimes, </w:t>
      </w:r>
      <w:r w:rsidR="009C5F7A" w:rsidRPr="00B63B77">
        <w:rPr>
          <w:rFonts w:ascii="Times New Roman" w:eastAsia="Times New Roman" w:hAnsi="Times New Roman" w:cs="Times New Roman"/>
        </w:rPr>
        <w:t>authors use multiple statistical tests to support their conclusions</w:t>
      </w:r>
      <w:r w:rsidRPr="00B63B77">
        <w:rPr>
          <w:rFonts w:ascii="Times New Roman" w:eastAsia="Times New Roman" w:hAnsi="Times New Roman" w:cs="Times New Roman"/>
        </w:rPr>
        <w:t xml:space="preserve">. For estimating power, you are looking for the </w:t>
      </w:r>
      <w:r w:rsidRPr="00B63B77">
        <w:rPr>
          <w:rFonts w:ascii="Times New Roman" w:eastAsia="Times New Roman" w:hAnsi="Times New Roman" w:cs="Times New Roman"/>
          <w:i/>
        </w:rPr>
        <w:t>lowest upper bound</w:t>
      </w:r>
      <w:r w:rsidRPr="00B63B77">
        <w:rPr>
          <w:rFonts w:ascii="Times New Roman" w:eastAsia="Times New Roman" w:hAnsi="Times New Roman" w:cs="Times New Roman"/>
        </w:rPr>
        <w:t xml:space="preserve"> of power. That is, if multiple relevant statistical tests are present, you want to pick the test result that is going to give you the smallest power estimate (including other tests would only lead to even lower power). </w:t>
      </w:r>
      <w:r w:rsidR="008E6FDE">
        <w:rPr>
          <w:rFonts w:ascii="Times New Roman" w:eastAsia="Times New Roman" w:hAnsi="Times New Roman" w:cs="Times New Roman"/>
        </w:rPr>
        <w:t xml:space="preserve">Usually, this will be the test with the highest significant </w:t>
      </w:r>
      <w:r w:rsidR="008E6FDE">
        <w:rPr>
          <w:rFonts w:ascii="Times New Roman" w:eastAsia="Times New Roman" w:hAnsi="Times New Roman" w:cs="Times New Roman"/>
          <w:i/>
        </w:rPr>
        <w:t>p</w:t>
      </w:r>
      <w:r w:rsidR="008E6FDE">
        <w:rPr>
          <w:rFonts w:ascii="Times New Roman" w:eastAsia="Times New Roman" w:hAnsi="Times New Roman" w:cs="Times New Roman"/>
        </w:rPr>
        <w:t xml:space="preserve">-value. Note, that sometimes authors claim significance even if </w:t>
      </w:r>
      <w:r w:rsidR="008E6FDE">
        <w:rPr>
          <w:rFonts w:ascii="Times New Roman" w:eastAsia="Times New Roman" w:hAnsi="Times New Roman" w:cs="Times New Roman"/>
          <w:i/>
        </w:rPr>
        <w:t>p</w:t>
      </w:r>
      <w:r w:rsidR="008E6FDE">
        <w:rPr>
          <w:rFonts w:ascii="Times New Roman" w:eastAsia="Times New Roman" w:hAnsi="Times New Roman" w:cs="Times New Roman"/>
        </w:rPr>
        <w:t xml:space="preserve"> is bigger than 0.05. This means that they are using a non-standard significance criterion; you should use that non-standard significance criterion for your power analysis. </w:t>
      </w:r>
    </w:p>
    <w:p w14:paraId="308EB719" w14:textId="77777777" w:rsidR="00B63B77" w:rsidRPr="00B63B77" w:rsidRDefault="00B63B77" w:rsidP="007C0C95">
      <w:pPr>
        <w:rPr>
          <w:rFonts w:ascii="Times New Roman" w:eastAsia="Times New Roman" w:hAnsi="Times New Roman" w:cs="Times New Roman"/>
        </w:rPr>
      </w:pPr>
    </w:p>
    <w:p w14:paraId="11521961" w14:textId="617715DD" w:rsidR="00B63B77" w:rsidRPr="00B63B77" w:rsidRDefault="00B63B77" w:rsidP="007C0C95">
      <w:pPr>
        <w:rPr>
          <w:rFonts w:ascii="Times New Roman" w:eastAsia="Times New Roman" w:hAnsi="Times New Roman" w:cs="Times New Roman"/>
        </w:rPr>
      </w:pPr>
      <w:r w:rsidRPr="00B63B77">
        <w:rPr>
          <w:rFonts w:ascii="Times New Roman" w:eastAsia="Times New Roman" w:hAnsi="Times New Roman" w:cs="Times New Roman"/>
        </w:rPr>
        <w:t xml:space="preserve">I created some R code, </w:t>
      </w:r>
      <w:proofErr w:type="spellStart"/>
      <w:r w:rsidRPr="00B63B77">
        <w:rPr>
          <w:rFonts w:ascii="Times New Roman" w:eastAsia="Times New Roman" w:hAnsi="Times New Roman" w:cs="Times New Roman"/>
          <w:i/>
        </w:rPr>
        <w:t>ComputePower.R</w:t>
      </w:r>
      <w:proofErr w:type="spellEnd"/>
      <w:r w:rsidRPr="00B63B77">
        <w:rPr>
          <w:rFonts w:ascii="Times New Roman" w:eastAsia="Times New Roman" w:hAnsi="Times New Roman" w:cs="Times New Roman"/>
        </w:rPr>
        <w:t xml:space="preserve">, that calculates power for a variety of statistics that you will find in these papers. You will find it on the class web site. Using this code is much easier than other calculators that you might find on-line.  </w:t>
      </w:r>
    </w:p>
    <w:p w14:paraId="4271953E" w14:textId="77777777" w:rsidR="00B63B77" w:rsidRPr="00B63B77" w:rsidRDefault="00B63B77" w:rsidP="007C0C95">
      <w:pPr>
        <w:rPr>
          <w:rFonts w:ascii="Times New Roman" w:eastAsia="Times New Roman" w:hAnsi="Times New Roman" w:cs="Times New Roman"/>
        </w:rPr>
      </w:pPr>
    </w:p>
    <w:p w14:paraId="69D2B34E" w14:textId="619CC781" w:rsidR="00B63B77" w:rsidRDefault="00B63B77" w:rsidP="007C0C95">
      <w:pPr>
        <w:rPr>
          <w:rFonts w:ascii="Times New Roman" w:eastAsia="Times New Roman" w:hAnsi="Times New Roman" w:cs="Times New Roman"/>
        </w:rPr>
      </w:pPr>
      <w:r w:rsidRPr="00B63B77">
        <w:rPr>
          <w:rFonts w:ascii="Times New Roman" w:eastAsia="Times New Roman" w:hAnsi="Times New Roman" w:cs="Times New Roman"/>
        </w:rPr>
        <w:t xml:space="preserve">I will give a presentation in class that you can use </w:t>
      </w:r>
      <w:r w:rsidR="00DB7D05">
        <w:rPr>
          <w:rFonts w:ascii="Times New Roman" w:eastAsia="Times New Roman" w:hAnsi="Times New Roman" w:cs="Times New Roman"/>
        </w:rPr>
        <w:t>as a</w:t>
      </w:r>
      <w:r w:rsidRPr="00B63B77">
        <w:rPr>
          <w:rFonts w:ascii="Times New Roman" w:eastAsia="Times New Roman" w:hAnsi="Times New Roman" w:cs="Times New Roman"/>
        </w:rPr>
        <w:t xml:space="preserve"> model </w:t>
      </w:r>
      <w:r w:rsidR="00DB7D05">
        <w:rPr>
          <w:rFonts w:ascii="Times New Roman" w:eastAsia="Times New Roman" w:hAnsi="Times New Roman" w:cs="Times New Roman"/>
        </w:rPr>
        <w:t xml:space="preserve">for </w:t>
      </w:r>
      <w:r w:rsidRPr="00B63B77">
        <w:rPr>
          <w:rFonts w:ascii="Times New Roman" w:eastAsia="Times New Roman" w:hAnsi="Times New Roman" w:cs="Times New Roman"/>
        </w:rPr>
        <w:t xml:space="preserve">your own presentation. The power point file will be posted on the class web site. </w:t>
      </w:r>
      <w:r w:rsidR="00AD1407">
        <w:rPr>
          <w:rFonts w:ascii="Times New Roman" w:eastAsia="Times New Roman" w:hAnsi="Times New Roman" w:cs="Times New Roman"/>
        </w:rPr>
        <w:t xml:space="preserve">I recommend using it as a template. </w:t>
      </w:r>
      <w:r w:rsidR="0041194F">
        <w:rPr>
          <w:rFonts w:ascii="Times New Roman" w:eastAsia="Times New Roman" w:hAnsi="Times New Roman" w:cs="Times New Roman"/>
        </w:rPr>
        <w:t>You will provide Dr. Francis with a copy of your presentation.</w:t>
      </w:r>
    </w:p>
    <w:p w14:paraId="6145414F" w14:textId="77777777" w:rsidR="00B56091" w:rsidRDefault="00B56091" w:rsidP="007C0C95">
      <w:pPr>
        <w:rPr>
          <w:rFonts w:ascii="Times New Roman" w:eastAsia="Times New Roman" w:hAnsi="Times New Roman" w:cs="Times New Roman"/>
        </w:rPr>
      </w:pPr>
    </w:p>
    <w:p w14:paraId="38E760B8" w14:textId="36ED924C" w:rsidR="00B56091" w:rsidRDefault="00B56091" w:rsidP="007C0C95">
      <w:pPr>
        <w:rPr>
          <w:rFonts w:ascii="Times New Roman" w:eastAsia="Times New Roman" w:hAnsi="Times New Roman" w:cs="Times New Roman"/>
        </w:rPr>
      </w:pPr>
      <w:r>
        <w:rPr>
          <w:rFonts w:ascii="Times New Roman" w:eastAsia="Times New Roman" w:hAnsi="Times New Roman" w:cs="Times New Roman"/>
        </w:rPr>
        <w:t>The day of your presentation will be selected in class. If you do not attend class, you may be required to present o</w:t>
      </w:r>
      <w:r w:rsidR="00564D61">
        <w:rPr>
          <w:rFonts w:ascii="Times New Roman" w:eastAsia="Times New Roman" w:hAnsi="Times New Roman" w:cs="Times New Roman"/>
        </w:rPr>
        <w:t>n a day that is</w:t>
      </w:r>
      <w:r>
        <w:rPr>
          <w:rFonts w:ascii="Times New Roman" w:eastAsia="Times New Roman" w:hAnsi="Times New Roman" w:cs="Times New Roman"/>
        </w:rPr>
        <w:t xml:space="preserve"> inconvenient for you. </w:t>
      </w:r>
      <w:r w:rsidR="00031798">
        <w:rPr>
          <w:rFonts w:ascii="Times New Roman" w:eastAsia="Times New Roman" w:hAnsi="Times New Roman" w:cs="Times New Roman"/>
        </w:rPr>
        <w:t>We will have two</w:t>
      </w:r>
      <w:r w:rsidR="00A570FC">
        <w:rPr>
          <w:rFonts w:ascii="Times New Roman" w:eastAsia="Times New Roman" w:hAnsi="Times New Roman" w:cs="Times New Roman"/>
        </w:rPr>
        <w:t xml:space="preserve"> </w:t>
      </w:r>
      <w:r w:rsidR="00A2206D">
        <w:rPr>
          <w:rFonts w:ascii="Times New Roman" w:eastAsia="Times New Roman" w:hAnsi="Times New Roman" w:cs="Times New Roman"/>
        </w:rPr>
        <w:t>student presentations</w:t>
      </w:r>
      <w:r w:rsidR="00A570FC">
        <w:rPr>
          <w:rFonts w:ascii="Times New Roman" w:eastAsia="Times New Roman" w:hAnsi="Times New Roman" w:cs="Times New Roman"/>
        </w:rPr>
        <w:t xml:space="preserve"> per class session, so plan for a </w:t>
      </w:r>
      <w:proofErr w:type="gramStart"/>
      <w:r w:rsidR="00A570FC">
        <w:rPr>
          <w:rFonts w:ascii="Times New Roman" w:eastAsia="Times New Roman" w:hAnsi="Times New Roman" w:cs="Times New Roman"/>
        </w:rPr>
        <w:t>20 minute</w:t>
      </w:r>
      <w:proofErr w:type="gramEnd"/>
      <w:r w:rsidR="00A570FC">
        <w:rPr>
          <w:rFonts w:ascii="Times New Roman" w:eastAsia="Times New Roman" w:hAnsi="Times New Roman" w:cs="Times New Roman"/>
        </w:rPr>
        <w:t xml:space="preserve"> </w:t>
      </w:r>
      <w:r w:rsidR="00235935">
        <w:rPr>
          <w:rFonts w:ascii="Times New Roman" w:eastAsia="Times New Roman" w:hAnsi="Times New Roman" w:cs="Times New Roman"/>
        </w:rPr>
        <w:t>presentation</w:t>
      </w:r>
      <w:r w:rsidR="00A570FC">
        <w:rPr>
          <w:rFonts w:ascii="Times New Roman" w:eastAsia="Times New Roman" w:hAnsi="Times New Roman" w:cs="Times New Roman"/>
        </w:rPr>
        <w:t xml:space="preserve"> and a few minutes for questions.</w:t>
      </w:r>
      <w:r w:rsidR="0041194F">
        <w:rPr>
          <w:rFonts w:ascii="Times New Roman" w:eastAsia="Times New Roman" w:hAnsi="Times New Roman" w:cs="Times New Roman"/>
        </w:rPr>
        <w:t xml:space="preserve"> A good talk requires lots of practice!</w:t>
      </w:r>
      <w:bookmarkStart w:id="0" w:name="_GoBack"/>
      <w:bookmarkEnd w:id="0"/>
    </w:p>
    <w:p w14:paraId="7632A778" w14:textId="104FAF91" w:rsidR="0041194F" w:rsidRDefault="0041194F" w:rsidP="007C0C95">
      <w:pPr>
        <w:rPr>
          <w:rFonts w:ascii="Times New Roman" w:eastAsia="Times New Roman" w:hAnsi="Times New Roman" w:cs="Times New Roman"/>
        </w:rPr>
      </w:pPr>
    </w:p>
    <w:p w14:paraId="5C0F02A6" w14:textId="6D56975B" w:rsidR="0041194F" w:rsidRDefault="0041194F" w:rsidP="007C0C95">
      <w:pPr>
        <w:rPr>
          <w:rFonts w:ascii="Times New Roman" w:eastAsia="Times New Roman" w:hAnsi="Times New Roman" w:cs="Times New Roman"/>
        </w:rPr>
      </w:pPr>
      <w:r>
        <w:rPr>
          <w:rFonts w:ascii="Times New Roman" w:eastAsia="Times New Roman" w:hAnsi="Times New Roman" w:cs="Times New Roman"/>
        </w:rPr>
        <w:t>Grading will be based on the following:</w:t>
      </w:r>
    </w:p>
    <w:p w14:paraId="2DF96204" w14:textId="56739944" w:rsidR="0041194F" w:rsidRDefault="0041194F" w:rsidP="0041194F">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Proper selection of tests for the test for excess success.</w:t>
      </w:r>
    </w:p>
    <w:p w14:paraId="7746E9EB" w14:textId="3EE87D4E" w:rsidR="0041194F" w:rsidRDefault="0041194F" w:rsidP="0041194F">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Proper calculation of estimated power for the selected tests.</w:t>
      </w:r>
    </w:p>
    <w:p w14:paraId="781C002C" w14:textId="0E9F40FC" w:rsidR="0041194F" w:rsidRDefault="0041194F" w:rsidP="0041194F">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Proper interpretation of the test for excess success.</w:t>
      </w:r>
    </w:p>
    <w:p w14:paraId="0E8CC869" w14:textId="599D810F" w:rsidR="0041194F" w:rsidRDefault="0041194F" w:rsidP="0041194F">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Organization of information in the presentation.</w:t>
      </w:r>
    </w:p>
    <w:p w14:paraId="0A6D14B6" w14:textId="545EEE11" w:rsidR="0041194F" w:rsidRDefault="0041194F" w:rsidP="0041194F">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Presentation itself (good delivery).</w:t>
      </w:r>
    </w:p>
    <w:p w14:paraId="58DFF3C4" w14:textId="58892304" w:rsidR="0041194F" w:rsidRPr="0041194F" w:rsidRDefault="0041194F" w:rsidP="0041194F">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Ability to answer questions during presentation.</w:t>
      </w:r>
    </w:p>
    <w:sectPr w:rsidR="0041194F" w:rsidRPr="0041194F" w:rsidSect="00925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21389"/>
    <w:multiLevelType w:val="hybridMultilevel"/>
    <w:tmpl w:val="0638E8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D31F4"/>
    <w:multiLevelType w:val="hybridMultilevel"/>
    <w:tmpl w:val="56985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05D14"/>
    <w:multiLevelType w:val="hybridMultilevel"/>
    <w:tmpl w:val="00D8D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407697A"/>
    <w:multiLevelType w:val="hybridMultilevel"/>
    <w:tmpl w:val="0638E8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8F695D"/>
    <w:multiLevelType w:val="hybridMultilevel"/>
    <w:tmpl w:val="1450C9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61364A"/>
    <w:multiLevelType w:val="hybridMultilevel"/>
    <w:tmpl w:val="1450C9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49B"/>
    <w:rsid w:val="00031798"/>
    <w:rsid w:val="000F2A93"/>
    <w:rsid w:val="001F0BA9"/>
    <w:rsid w:val="00235935"/>
    <w:rsid w:val="0041194F"/>
    <w:rsid w:val="004A749B"/>
    <w:rsid w:val="00564D61"/>
    <w:rsid w:val="00574A54"/>
    <w:rsid w:val="00594956"/>
    <w:rsid w:val="005B6119"/>
    <w:rsid w:val="005C31BC"/>
    <w:rsid w:val="006221D1"/>
    <w:rsid w:val="007C0C95"/>
    <w:rsid w:val="008E6FDE"/>
    <w:rsid w:val="009258FB"/>
    <w:rsid w:val="009C5F7A"/>
    <w:rsid w:val="00A2206D"/>
    <w:rsid w:val="00A570FC"/>
    <w:rsid w:val="00AD1407"/>
    <w:rsid w:val="00AD3146"/>
    <w:rsid w:val="00B56091"/>
    <w:rsid w:val="00B63B77"/>
    <w:rsid w:val="00BA42F3"/>
    <w:rsid w:val="00CC122E"/>
    <w:rsid w:val="00CD30A6"/>
    <w:rsid w:val="00DB7D05"/>
    <w:rsid w:val="00E72CE7"/>
    <w:rsid w:val="00EE371B"/>
    <w:rsid w:val="00F46A6D"/>
    <w:rsid w:val="00F73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B2C822"/>
  <w15:docId w15:val="{BD04F8B4-F454-FB42-8091-D21455ED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6119"/>
    <w:rPr>
      <w:color w:val="0000FF"/>
      <w:u w:val="single"/>
    </w:rPr>
  </w:style>
  <w:style w:type="paragraph" w:styleId="ListParagraph">
    <w:name w:val="List Paragraph"/>
    <w:basedOn w:val="Normal"/>
    <w:uiPriority w:val="34"/>
    <w:qFormat/>
    <w:rsid w:val="005B6119"/>
    <w:pPr>
      <w:ind w:left="720"/>
      <w:contextualSpacing/>
    </w:pPr>
  </w:style>
  <w:style w:type="character" w:customStyle="1" w:styleId="UnresolvedMention1">
    <w:name w:val="Unresolved Mention1"/>
    <w:basedOn w:val="DefaultParagraphFont"/>
    <w:uiPriority w:val="99"/>
    <w:rsid w:val="00622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29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spreadsheets/d/1vBoApSTXfPw2C365ScuNYl4DxApd_davE5lThL-V-lE/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M O'Day</dc:creator>
  <cp:keywords/>
  <dc:description/>
  <cp:lastModifiedBy>Greg Francis</cp:lastModifiedBy>
  <cp:revision>19</cp:revision>
  <dcterms:created xsi:type="dcterms:W3CDTF">2019-11-11T21:18:00Z</dcterms:created>
  <dcterms:modified xsi:type="dcterms:W3CDTF">2019-11-13T13:48:00Z</dcterms:modified>
</cp:coreProperties>
</file>